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E60" w:rsidRPr="00195C74" w:rsidRDefault="00F22E60" w:rsidP="00F22E60">
      <w:pPr>
        <w:jc w:val="both"/>
        <w:rPr>
          <w:rFonts w:ascii="Calibri" w:hAnsi="Calibri" w:cs="Calibri"/>
        </w:rPr>
      </w:pPr>
    </w:p>
    <w:p w:rsidR="00F22E60" w:rsidRPr="000F2C30" w:rsidRDefault="000E5EDA" w:rsidP="00F22E60">
      <w:pPr>
        <w:jc w:val="center"/>
        <w:rPr>
          <w:rFonts w:ascii="Calibri" w:hAnsi="Calibri" w:cs="Calibri"/>
          <w:b/>
          <w:color w:val="000000"/>
        </w:rPr>
      </w:pPr>
      <w:r w:rsidRPr="000F2C30">
        <w:rPr>
          <w:rFonts w:ascii="Calibri" w:hAnsi="Calibri" w:cs="Calibri"/>
          <w:b/>
          <w:color w:val="000000"/>
        </w:rPr>
        <w:t xml:space="preserve">ANEXA 3 </w:t>
      </w:r>
      <w:r w:rsidR="00F22E60" w:rsidRPr="000F2C30">
        <w:rPr>
          <w:rFonts w:ascii="Calibri" w:hAnsi="Calibri" w:cs="Calibri"/>
          <w:b/>
          <w:color w:val="000000"/>
        </w:rPr>
        <w:t>– Domenii eligibile conform clasificării CAEN</w:t>
      </w:r>
    </w:p>
    <w:p w:rsidR="00F22E60" w:rsidRPr="00195C74" w:rsidRDefault="00F22E60" w:rsidP="00F22E60">
      <w:pPr>
        <w:jc w:val="center"/>
        <w:rPr>
          <w:rFonts w:ascii="Calibri" w:hAnsi="Calibri" w:cs="Calibri"/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"/>
        <w:gridCol w:w="7698"/>
        <w:gridCol w:w="1030"/>
      </w:tblGrid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Producția de băuturi răcoritoare nealcoolice; producția de ape minerale și alte ape îmbuteliate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1107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Pregătirea fibrelor și filarea fibrelor 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Producția de țesături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Finisarea materialelor textile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metraje prin tricotare sau croșetare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1391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articole confecționate din textile (cu excepția îmbrăcămintei și lenjeriei de corp)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1392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covoare și mochete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1393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odgoane, frânghii, sfori și plase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1394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textile nețesute și articole din acestea, cu excepția confecțiilor de îmbrăcăminte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1395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articole tehnice și industriale din textile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1396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articole textile n.c.a.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articolelor de îmbrăcăminte din piele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articolelor de îmbrăcăminte pentru lucru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articole de îmbrăcăminte (exclusiv lenjeria de corp)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articole de lenjerie de corp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1414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articole de îmbrăcăminte </w:t>
            </w:r>
            <w:r w:rsidR="001230AE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accesorii n.c.a.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1419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articolelor din blană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prin tricotare sau </w:t>
            </w:r>
            <w:r w:rsidR="001230AE" w:rsidRPr="00195C74">
              <w:rPr>
                <w:rFonts w:ascii="Calibri" w:eastAsia="Calibri" w:hAnsi="Calibri" w:cs="Calibri"/>
                <w:b/>
                <w:color w:val="000000"/>
              </w:rPr>
              <w:t>croșetare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ciorapilor </w:t>
            </w:r>
            <w:r w:rsidR="001230AE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articolelor de galanterie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1431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prin tricotare sau </w:t>
            </w:r>
            <w:r w:rsidR="001230AE" w:rsidRPr="00195C74">
              <w:rPr>
                <w:rFonts w:ascii="Calibri" w:eastAsia="Calibri" w:hAnsi="Calibri" w:cs="Calibri"/>
                <w:b/>
                <w:color w:val="000000"/>
              </w:rPr>
              <w:t>croșetare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altor articole de îmbrăcăminte.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1439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Tăbăcirea </w:t>
            </w:r>
            <w:r w:rsidR="001230AE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finisarea pieilor; prepararea </w:t>
            </w:r>
            <w:r w:rsidR="001230AE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vopsirea blănurilor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articolelor de voiaj </w:t>
            </w:r>
            <w:r w:rsidR="001230AE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marochinărie </w:t>
            </w:r>
            <w:r w:rsidR="001230AE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articolelor de </w:t>
            </w:r>
            <w:r w:rsidR="001230AE" w:rsidRPr="00195C74">
              <w:rPr>
                <w:rFonts w:ascii="Calibri" w:eastAsia="Calibri" w:hAnsi="Calibri" w:cs="Calibri"/>
                <w:b/>
                <w:color w:val="000000"/>
              </w:rPr>
              <w:t>harnașament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r w:rsidR="001230AE" w:rsidRPr="00195C74">
              <w:rPr>
                <w:rFonts w:ascii="Calibri" w:eastAsia="Calibri" w:hAnsi="Calibri" w:cs="Calibri"/>
                <w:b/>
                <w:color w:val="000000"/>
              </w:rPr>
              <w:t>încălțămintei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Tăierea și rindeluirea lemnului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1610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furnire și a panourilor din lemn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1621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parchetului asamblat în panouri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1622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elemente de dulgherie și tâmplărie, pentru construcții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1623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ambalajelor din lemn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1624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produse din lemn; fabricarea articolelor din plută, paie și din alte materiale vegetale împletite</w:t>
            </w:r>
          </w:p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 xml:space="preserve">Excepție </w:t>
            </w:r>
          </w:p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 xml:space="preserve">1629.21 Plută naturală prelucrată primar; </w:t>
            </w:r>
            <w:r w:rsidR="001230AE" w:rsidRPr="00195C74">
              <w:rPr>
                <w:rFonts w:ascii="Calibri" w:eastAsia="Calibri" w:hAnsi="Calibri" w:cs="Calibri"/>
                <w:color w:val="000000"/>
              </w:rPr>
              <w:t>deșeuri</w:t>
            </w:r>
            <w:r w:rsidRPr="00195C74">
              <w:rPr>
                <w:rFonts w:ascii="Calibri" w:eastAsia="Calibri" w:hAnsi="Calibri" w:cs="Calibri"/>
                <w:color w:val="000000"/>
              </w:rPr>
              <w:t xml:space="preserve"> de plută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1629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FC0E4F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FC0E4F">
              <w:rPr>
                <w:rFonts w:ascii="Calibri" w:eastAsia="Calibri" w:hAnsi="Calibri" w:cs="Calibri"/>
                <w:b/>
                <w:color w:val="000000"/>
              </w:rPr>
              <w:t>Fabricarea hârtiei și cartonului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FC0E4F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FC0E4F">
              <w:rPr>
                <w:rFonts w:ascii="Calibri" w:eastAsia="Calibri" w:hAnsi="Calibri" w:cs="Calibri"/>
                <w:b/>
                <w:color w:val="000000"/>
              </w:rPr>
              <w:t>Fabricarea hârtiei şi cartonului ondulat şi a ambalajelor din hârtie şi carton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Tipărirea ziarelor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Alte activități de tipărire n.c.a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lastRenderedPageBreak/>
              <w:t>33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Servicii pregătitoare pentru pre-tipărire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Legătorile și servicii conexe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1814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Reproducerea înregistrărilor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gazelor industrial</w:t>
            </w:r>
            <w:r w:rsidR="001230AE">
              <w:rPr>
                <w:rFonts w:ascii="Calibri" w:eastAsia="Calibri" w:hAnsi="Calibri" w:cs="Calibri"/>
                <w:b/>
                <w:color w:val="000000"/>
              </w:rPr>
              <w:t>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r w:rsidR="001230AE" w:rsidRPr="00195C74">
              <w:rPr>
                <w:rFonts w:ascii="Calibri" w:eastAsia="Calibri" w:hAnsi="Calibri" w:cs="Calibri"/>
                <w:b/>
                <w:color w:val="000000"/>
              </w:rPr>
              <w:t>coloranților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si a </w:t>
            </w:r>
            <w:r w:rsidR="001230AE" w:rsidRPr="00195C74">
              <w:rPr>
                <w:rFonts w:ascii="Calibri" w:eastAsia="Calibri" w:hAnsi="Calibri" w:cs="Calibri"/>
                <w:b/>
                <w:color w:val="000000"/>
              </w:rPr>
              <w:t>pigmenților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produse chimice anorganice, de baza</w:t>
            </w:r>
          </w:p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Excepție:</w:t>
            </w:r>
          </w:p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 xml:space="preserve">2013.1 Uraniu </w:t>
            </w:r>
            <w:r w:rsidR="001230AE" w:rsidRPr="00195C74">
              <w:rPr>
                <w:rFonts w:ascii="Calibri" w:eastAsia="Calibri" w:hAnsi="Calibri" w:cs="Calibri"/>
                <w:color w:val="000000"/>
              </w:rPr>
              <w:t>îmbogățit</w:t>
            </w:r>
            <w:r w:rsidRPr="00195C74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="001230AE" w:rsidRPr="00195C74">
              <w:rPr>
                <w:rFonts w:ascii="Calibri" w:eastAsia="Calibri" w:hAnsi="Calibri" w:cs="Calibri"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color w:val="000000"/>
              </w:rPr>
              <w:t xml:space="preserve"> plutoniu; uraniu sărăcit </w:t>
            </w:r>
            <w:r w:rsidR="001230AE" w:rsidRPr="00195C74">
              <w:rPr>
                <w:rFonts w:ascii="Calibri" w:eastAsia="Calibri" w:hAnsi="Calibri" w:cs="Calibri"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color w:val="000000"/>
              </w:rPr>
              <w:t xml:space="preserve"> thoriu; alte elemente</w:t>
            </w:r>
          </w:p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radioactive</w:t>
            </w:r>
          </w:p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 xml:space="preserve">2013.61 Izotopi n.c.a. </w:t>
            </w:r>
            <w:r w:rsidR="001230AE" w:rsidRPr="00195C74">
              <w:rPr>
                <w:rFonts w:ascii="Calibri" w:eastAsia="Calibri" w:hAnsi="Calibri" w:cs="Calibri"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="001230AE" w:rsidRPr="00195C74">
              <w:rPr>
                <w:rFonts w:ascii="Calibri" w:eastAsia="Calibri" w:hAnsi="Calibri" w:cs="Calibri"/>
                <w:color w:val="000000"/>
              </w:rPr>
              <w:t>compuși</w:t>
            </w:r>
            <w:r w:rsidRPr="00195C74">
              <w:rPr>
                <w:rFonts w:ascii="Calibri" w:eastAsia="Calibri" w:hAnsi="Calibri" w:cs="Calibri"/>
                <w:color w:val="000000"/>
              </w:rPr>
              <w:t xml:space="preserve"> izotopici (inclusiv apă grea)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produse chimice organice, de baza</w:t>
            </w:r>
          </w:p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Excepție</w:t>
            </w:r>
          </w:p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 xml:space="preserve">2014.1 Hidrocarburi </w:t>
            </w:r>
            <w:r w:rsidR="001230AE" w:rsidRPr="00195C74">
              <w:rPr>
                <w:rFonts w:ascii="Calibri" w:eastAsia="Calibri" w:hAnsi="Calibri" w:cs="Calibri"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color w:val="000000"/>
              </w:rPr>
              <w:t xml:space="preserve"> derivatele 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2014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r w:rsidR="001230AE" w:rsidRPr="00195C74">
              <w:rPr>
                <w:rFonts w:ascii="Calibri" w:eastAsia="Calibri" w:hAnsi="Calibri" w:cs="Calibri"/>
                <w:b/>
                <w:color w:val="000000"/>
              </w:rPr>
              <w:t>îngrășămintelor</w:t>
            </w:r>
            <w:r w:rsidR="001230AE">
              <w:rPr>
                <w:rFonts w:ascii="Calibri" w:eastAsia="Calibri" w:hAnsi="Calibri" w:cs="Calibri"/>
                <w:b/>
                <w:color w:val="000000"/>
              </w:rPr>
              <w:t xml:space="preserve"> ș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i produselor azotoase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2015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</w:t>
            </w:r>
            <w:r w:rsidR="001230AE">
              <w:rPr>
                <w:rFonts w:ascii="Calibri" w:eastAsia="Calibri" w:hAnsi="Calibri" w:cs="Calibri"/>
                <w:b/>
                <w:color w:val="000000"/>
              </w:rPr>
              <w:t>bricarea materialelor plastice î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n forme primare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2016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</w:t>
            </w:r>
            <w:r w:rsidR="001230AE">
              <w:rPr>
                <w:rFonts w:ascii="Calibri" w:eastAsia="Calibri" w:hAnsi="Calibri" w:cs="Calibri"/>
                <w:b/>
                <w:color w:val="000000"/>
              </w:rPr>
              <w:t>abricarea cauciucului sintetic î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n forme primare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2017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230AE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Fabricarea pesticidelor ș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>i a altor produse agrochimice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vopselelor, l</w:t>
            </w:r>
            <w:r w:rsidR="00743774">
              <w:rPr>
                <w:rFonts w:ascii="Calibri" w:eastAsia="Calibri" w:hAnsi="Calibri" w:cs="Calibri"/>
                <w:b/>
                <w:color w:val="000000"/>
              </w:rPr>
              <w:t>acurilor, cernelii tipografice ș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i masticurilor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r w:rsidR="00743774" w:rsidRPr="00195C74">
              <w:rPr>
                <w:rFonts w:ascii="Calibri" w:eastAsia="Calibri" w:hAnsi="Calibri" w:cs="Calibri"/>
                <w:b/>
                <w:color w:val="000000"/>
              </w:rPr>
              <w:t>săpunurilor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, </w:t>
            </w:r>
            <w:r w:rsidR="00743774" w:rsidRPr="00195C74">
              <w:rPr>
                <w:rFonts w:ascii="Calibri" w:eastAsia="Calibri" w:hAnsi="Calibri" w:cs="Calibri"/>
                <w:b/>
                <w:color w:val="000000"/>
              </w:rPr>
              <w:t>detergenților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743774">
              <w:rPr>
                <w:rFonts w:ascii="Calibri" w:eastAsia="Calibri" w:hAnsi="Calibri" w:cs="Calibri"/>
                <w:b/>
                <w:color w:val="000000"/>
              </w:rPr>
              <w:t>ș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i a produselor de </w:t>
            </w:r>
            <w:r w:rsidR="00743774" w:rsidRPr="00195C74">
              <w:rPr>
                <w:rFonts w:ascii="Calibri" w:eastAsia="Calibri" w:hAnsi="Calibri" w:cs="Calibri"/>
                <w:b/>
                <w:color w:val="000000"/>
              </w:rPr>
              <w:t>întreținere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2041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743774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Fabricarea parfumurilor ș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i a </w:t>
            </w:r>
            <w:r>
              <w:rPr>
                <w:rFonts w:ascii="Calibri" w:eastAsia="Calibri" w:hAnsi="Calibri" w:cs="Calibri"/>
                <w:b/>
                <w:color w:val="000000"/>
              </w:rPr>
              <w:t>produselor cosmetice (de toaletă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>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2042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cleiurilor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2052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uleiurilor </w:t>
            </w:r>
            <w:r w:rsidR="00743774" w:rsidRPr="00195C74">
              <w:rPr>
                <w:rFonts w:ascii="Calibri" w:eastAsia="Calibri" w:hAnsi="Calibri" w:cs="Calibri"/>
                <w:b/>
                <w:color w:val="000000"/>
              </w:rPr>
              <w:t>esențiale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2053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produse chimice n.c.a.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2059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fibrelor sin</w:t>
            </w:r>
            <w:r w:rsidR="00743774">
              <w:rPr>
                <w:rFonts w:ascii="Calibri" w:eastAsia="Calibri" w:hAnsi="Calibri" w:cs="Calibri"/>
                <w:b/>
                <w:color w:val="000000"/>
              </w:rPr>
              <w:t>tetice ș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i artificiale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2060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produselor farmaceutice de bază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preparatelor farmaceutice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anvelopelor </w:t>
            </w:r>
            <w:r w:rsidR="00743774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camerelor de aer; </w:t>
            </w:r>
            <w:r w:rsidR="00743774" w:rsidRPr="00195C74">
              <w:rPr>
                <w:rFonts w:ascii="Calibri" w:eastAsia="Calibri" w:hAnsi="Calibri" w:cs="Calibri"/>
                <w:b/>
                <w:color w:val="000000"/>
              </w:rPr>
              <w:t>reșaparea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743774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refacerea anvelopelor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produse din cauciuc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2219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plăcilor, foliilor, tuburilor </w:t>
            </w:r>
            <w:r w:rsidR="00743774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profilurilor din material plastic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articolelor de ambalaj din material plastic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2222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articolelor din material plastic pentru </w:t>
            </w:r>
            <w:r w:rsidR="00743774" w:rsidRPr="00195C74">
              <w:rPr>
                <w:rFonts w:ascii="Calibri" w:eastAsia="Calibri" w:hAnsi="Calibri" w:cs="Calibri"/>
                <w:b/>
                <w:color w:val="000000"/>
              </w:rPr>
              <w:t>construcții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2223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produse din material plastic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2229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sticlei plate 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743774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Prelucrarea ș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>i fasonarea sticlei plate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</w:t>
            </w:r>
            <w:r w:rsidR="00743774">
              <w:rPr>
                <w:rFonts w:ascii="Calibri" w:eastAsia="Calibri" w:hAnsi="Calibri" w:cs="Calibri"/>
                <w:b/>
                <w:color w:val="000000"/>
              </w:rPr>
              <w:t>abricarea articolelor din sticlă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743774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Fabricarea fibrelor din sticlă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2314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</w:t>
            </w:r>
            <w:r w:rsidR="00743774" w:rsidRPr="00195C74">
              <w:rPr>
                <w:rFonts w:ascii="Calibri" w:eastAsia="Calibri" w:hAnsi="Calibri" w:cs="Calibri"/>
                <w:b/>
                <w:color w:val="000000"/>
              </w:rPr>
              <w:t>sticlărie</w:t>
            </w:r>
            <w:r w:rsidR="00743774">
              <w:rPr>
                <w:rFonts w:ascii="Calibri" w:eastAsia="Calibri" w:hAnsi="Calibri" w:cs="Calibri"/>
                <w:b/>
                <w:color w:val="000000"/>
              </w:rPr>
              <w:t xml:space="preserve"> tehnică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2319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produse refractare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r w:rsidR="00743774" w:rsidRPr="00195C74">
              <w:rPr>
                <w:rFonts w:ascii="Calibri" w:eastAsia="Calibri" w:hAnsi="Calibri" w:cs="Calibri"/>
                <w:b/>
                <w:color w:val="000000"/>
              </w:rPr>
              <w:t>plăcilor</w:t>
            </w:r>
            <w:r w:rsidR="00743774">
              <w:rPr>
                <w:rFonts w:ascii="Calibri" w:eastAsia="Calibri" w:hAnsi="Calibri" w:cs="Calibri"/>
                <w:b/>
                <w:color w:val="000000"/>
              </w:rPr>
              <w:t xml:space="preserve"> și dalelor din ceramică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2331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743774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cărămizilor, </w:t>
            </w:r>
            <w:r w:rsidR="00743774" w:rsidRPr="00195C74">
              <w:rPr>
                <w:rFonts w:ascii="Calibri" w:eastAsia="Calibri" w:hAnsi="Calibri" w:cs="Calibri"/>
                <w:b/>
                <w:color w:val="000000"/>
              </w:rPr>
              <w:t>țiglelor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743774">
              <w:rPr>
                <w:rFonts w:ascii="Calibri" w:eastAsia="Calibri" w:hAnsi="Calibri" w:cs="Calibri"/>
                <w:b/>
                <w:color w:val="000000"/>
              </w:rPr>
              <w:t>ș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i a altor produs</w:t>
            </w:r>
            <w:r w:rsidR="00743774">
              <w:rPr>
                <w:rFonts w:ascii="Calibri" w:eastAsia="Calibri" w:hAnsi="Calibri" w:cs="Calibri"/>
                <w:b/>
                <w:color w:val="000000"/>
              </w:rPr>
              <w:t>e pentru construcții, din argilă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ars</w:t>
            </w:r>
            <w:r w:rsidR="00743774">
              <w:rPr>
                <w:rFonts w:ascii="Calibri" w:eastAsia="Calibri" w:hAnsi="Calibri" w:cs="Calibri"/>
                <w:b/>
                <w:color w:val="000000"/>
              </w:rPr>
              <w:t>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2332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articolelor ceramice pentru uz </w:t>
            </w:r>
            <w:r w:rsidR="00743774" w:rsidRPr="00195C74">
              <w:rPr>
                <w:rFonts w:ascii="Calibri" w:eastAsia="Calibri" w:hAnsi="Calibri" w:cs="Calibri"/>
                <w:b/>
                <w:color w:val="000000"/>
              </w:rPr>
              <w:t>gospodăresc</w:t>
            </w:r>
            <w:r w:rsidR="00743774">
              <w:rPr>
                <w:rFonts w:ascii="Calibri" w:eastAsia="Calibri" w:hAnsi="Calibri" w:cs="Calibri"/>
                <w:b/>
                <w:color w:val="000000"/>
              </w:rPr>
              <w:t xml:space="preserve"> ș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i ornamental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2341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lastRenderedPageBreak/>
              <w:t>68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r w:rsidR="00743774">
              <w:rPr>
                <w:rFonts w:ascii="Calibri" w:eastAsia="Calibri" w:hAnsi="Calibri" w:cs="Calibri"/>
                <w:b/>
                <w:color w:val="000000"/>
              </w:rPr>
              <w:t>de obiecte sanitare din ceramică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2342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743774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Fabricarea izolatorilor ș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>i pi</w:t>
            </w:r>
            <w:r>
              <w:rPr>
                <w:rFonts w:ascii="Calibri" w:eastAsia="Calibri" w:hAnsi="Calibri" w:cs="Calibri"/>
                <w:b/>
                <w:color w:val="000000"/>
              </w:rPr>
              <w:t>eselor izolante din ceramică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2343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</w:t>
            </w:r>
            <w:r w:rsidR="00743774">
              <w:rPr>
                <w:rFonts w:ascii="Calibri" w:eastAsia="Calibri" w:hAnsi="Calibri" w:cs="Calibri"/>
                <w:b/>
                <w:color w:val="000000"/>
              </w:rPr>
              <w:t>tor produse tehnice din ceramică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2344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produse ceramice n.c.a.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2349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cimentului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2351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743774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Fabricarea varului ș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>i ipsosului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2352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produselor din beton pentru construcții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2361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produselor din ipsos pentru construcții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2362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betonului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2363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mortarului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2364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produselor din azbociment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2365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4A68A7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articole din beton, ciment </w:t>
            </w:r>
            <w:r w:rsidR="004A68A7">
              <w:rPr>
                <w:rFonts w:ascii="Calibri" w:eastAsia="Calibri" w:hAnsi="Calibri" w:cs="Calibri"/>
                <w:b/>
                <w:color w:val="000000"/>
              </w:rPr>
              <w:t>ș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i ipsos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2369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Tăierea,</w:t>
            </w:r>
            <w:r w:rsidR="004A68A7">
              <w:rPr>
                <w:rFonts w:ascii="Calibri" w:eastAsia="Calibri" w:hAnsi="Calibri" w:cs="Calibri"/>
                <w:b/>
                <w:color w:val="000000"/>
              </w:rPr>
              <w:t xml:space="preserve"> fasonarea ș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i finisarea pietrei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2370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produse </w:t>
            </w:r>
            <w:r w:rsidR="004A68A7" w:rsidRPr="00195C74">
              <w:rPr>
                <w:rFonts w:ascii="Calibri" w:eastAsia="Calibri" w:hAnsi="Calibri" w:cs="Calibri"/>
                <w:b/>
                <w:color w:val="000000"/>
              </w:rPr>
              <w:t>abrazive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2391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produse din minerale nemetalice n.c.a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FC0E4F">
              <w:rPr>
                <w:rFonts w:ascii="Calibri" w:eastAsia="Calibri" w:hAnsi="Calibri" w:cs="Calibri"/>
                <w:b/>
                <w:color w:val="000000"/>
              </w:rPr>
              <w:t>Trefilarea firelor la rece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2434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construcții metalice și părți componente ale structurilor metalice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</w:t>
            </w:r>
            <w:r w:rsidR="004A68A7" w:rsidRPr="00195C74">
              <w:rPr>
                <w:rFonts w:ascii="Calibri" w:eastAsia="Calibri" w:hAnsi="Calibri" w:cs="Calibri"/>
                <w:b/>
                <w:color w:val="000000"/>
              </w:rPr>
              <w:t>uși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4A68A7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ferestre din metal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4A68A7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roducția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radiatoare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cazane pentru încălzirea central</w:t>
            </w:r>
            <w:r>
              <w:rPr>
                <w:rFonts w:ascii="Calibri" w:eastAsia="Calibri" w:hAnsi="Calibri" w:cs="Calibri"/>
                <w:b/>
                <w:color w:val="000000"/>
              </w:rPr>
              <w:t>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4A68A7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Producția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rezervoare, cisterne şi containere metalice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2529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4A68A7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Producția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generatoarelor de aburi (cu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excepția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cazanelor pentru încălzirea centrală)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bCs/>
                <w:color w:val="000000"/>
              </w:rPr>
            </w:pPr>
            <w:r w:rsidRPr="00195C74">
              <w:rPr>
                <w:rFonts w:ascii="Calibri" w:eastAsia="Calibri" w:hAnsi="Calibri" w:cs="Calibri"/>
                <w:bCs/>
                <w:color w:val="000000"/>
              </w:rPr>
              <w:t>89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Tratarea și acoperirea metalelor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2561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Operațiuni de mecanică general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2562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articolelor de feronerie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2572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uneltelor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2573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ambalajelor </w:t>
            </w:r>
            <w:r w:rsidR="004A68A7" w:rsidRPr="00195C74">
              <w:rPr>
                <w:rFonts w:ascii="Calibri" w:eastAsia="Calibri" w:hAnsi="Calibri" w:cs="Calibri"/>
                <w:b/>
                <w:color w:val="000000"/>
              </w:rPr>
              <w:t>ușoare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din metal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2592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articolelor din fire metalice; fabricarea de </w:t>
            </w:r>
            <w:r w:rsidR="004A68A7" w:rsidRPr="00195C74">
              <w:rPr>
                <w:rFonts w:ascii="Calibri" w:eastAsia="Calibri" w:hAnsi="Calibri" w:cs="Calibri"/>
                <w:b/>
                <w:color w:val="000000"/>
              </w:rPr>
              <w:t>lanțuri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4A68A7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arcuri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2593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articole din metal n.c.a 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subansamblurilor electronice (module)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componente electronice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calculatoarelor </w:t>
            </w:r>
            <w:r w:rsidR="004A68A7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echipamentelor periferice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echipamentelor de </w:t>
            </w:r>
            <w:r w:rsidR="004A68A7" w:rsidRPr="00195C74">
              <w:rPr>
                <w:rFonts w:ascii="Calibri" w:eastAsia="Calibri" w:hAnsi="Calibri" w:cs="Calibri"/>
                <w:b/>
                <w:color w:val="000000"/>
              </w:rPr>
              <w:t>comunicații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produselor electronice de larg consum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2640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instrumente </w:t>
            </w:r>
            <w:r w:rsidR="004A68A7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dispozitive pentru măsură, verificare, control, </w:t>
            </w:r>
            <w:r w:rsidR="004A68A7" w:rsidRPr="00195C74">
              <w:rPr>
                <w:rFonts w:ascii="Calibri" w:eastAsia="Calibri" w:hAnsi="Calibri" w:cs="Calibri"/>
                <w:b/>
                <w:color w:val="000000"/>
              </w:rPr>
              <w:t>navigație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2651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Producția de ceasuri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2652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echipamente pentru radiologie, electrodiagnostic </w:t>
            </w:r>
            <w:r w:rsidR="004A68A7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electroterapie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2660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instrumente optice </w:t>
            </w:r>
            <w:r w:rsidR="004A68A7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echipamente fotografice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2670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4A68A7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r w:rsidR="004A68A7">
              <w:rPr>
                <w:rFonts w:ascii="Calibri" w:eastAsia="Calibri" w:hAnsi="Calibri" w:cs="Calibri"/>
                <w:b/>
                <w:color w:val="000000"/>
              </w:rPr>
              <w:t>suporți</w:t>
            </w:r>
            <w:r w:rsidR="004A68A7" w:rsidRPr="00195C74">
              <w:rPr>
                <w:rFonts w:ascii="Calibri" w:eastAsia="Calibri" w:hAnsi="Calibri" w:cs="Calibri"/>
                <w:b/>
                <w:color w:val="000000"/>
              </w:rPr>
              <w:t>lor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magnetici și optici destinați înregistrărilor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2680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lastRenderedPageBreak/>
              <w:t>106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motoarelor, generatoarelor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transformatoarelor electrice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aparatelor de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distribuție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control al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electricității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aparatelor de control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distribuție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electricității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acumulatori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baterii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cabluri cu fibră optică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2731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fire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cabluri electrice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electrocasnice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2732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dispozitivelor de conexiune pentru fire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cabluri electrice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electronice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2733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echipamente electrice de iluminat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2740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echipamente electrice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2790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motoare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turbine (cu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excepția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celor pentru avioane, autovehicule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motociclete)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motoare hidraulice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pompe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compresoare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articole de robinetărie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2814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lagărelor, angrenajelor, cutiilor de viteză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elementelor mecanice de transmisie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2815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cuptoarelor, furnalelor şi arzătoarelor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echipamentelor de ridicat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manipulate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2822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mașinilor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-unelte portabile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acționate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electric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2824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echipamentelor de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ventilație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frigorifice, exclusiv a echipamentelor de uz casnic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2825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mașini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utilaje de utilizare general</w:t>
            </w:r>
            <w:r w:rsidR="005820FF">
              <w:rPr>
                <w:rFonts w:ascii="Calibri" w:eastAsia="Calibri" w:hAnsi="Calibri" w:cs="Calibri"/>
                <w:b/>
                <w:color w:val="000000"/>
              </w:rPr>
              <w:t>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2829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mașinilor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utilajelor pentru agricultură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exploatări forestiere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utilajelor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mașinilor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-unelte pentru prelucrarea metalului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2841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FC0E4F">
              <w:rPr>
                <w:rFonts w:ascii="Calibri" w:eastAsia="Calibri" w:hAnsi="Calibri" w:cs="Calibri"/>
                <w:b/>
                <w:color w:val="000000"/>
              </w:rPr>
              <w:t xml:space="preserve">Fabricarea altor </w:t>
            </w:r>
            <w:r w:rsidR="005820FF" w:rsidRPr="00FC0E4F">
              <w:rPr>
                <w:rFonts w:ascii="Calibri" w:eastAsia="Calibri" w:hAnsi="Calibri" w:cs="Calibri"/>
                <w:b/>
                <w:color w:val="000000"/>
              </w:rPr>
              <w:t>mașini</w:t>
            </w:r>
            <w:r w:rsidRPr="00FC0E4F">
              <w:rPr>
                <w:rFonts w:ascii="Calibri" w:eastAsia="Calibri" w:hAnsi="Calibri" w:cs="Calibri"/>
                <w:b/>
                <w:color w:val="000000"/>
              </w:rPr>
              <w:t>-unelte n.c.a.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2849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utilajelor pentru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extracție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construcții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2892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utilajelor pentru prelucrarea produselor alimentare, băuturilor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tutunului.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2893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utilajelor pentru industria textilă, a îmbrăcămintei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pielăriei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2894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utilajelor pentru industria hârtiei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cartonului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2895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utilajelor pentru prelucrarea maselor plastice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cauciucului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2896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mașini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utilaje specifice n.c.a.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autovehiculelor de transport rutier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2910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5820F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Producția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caroserii pentru autovehicule; fabricarea de remorci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semiremorci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2920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echipamente electrice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electronice pentru autovehicule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pentru motoare de autovehicule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2931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piese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accesorii pentru autovehicule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pentru motoare de autovehicule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2932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aeronave și nave spațiale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3030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motociclete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3091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biciclete şi de vehicule pentru invalizi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3092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lastRenderedPageBreak/>
              <w:t>140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mobilă pentru birouri și magazine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3101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mobilă pentru bucătării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3102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saltele și somiere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3103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mobilă n.c.a.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3109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1E51EF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instrumentelor mu</w:t>
            </w:r>
            <w:r w:rsidR="001E51EF">
              <w:rPr>
                <w:rFonts w:ascii="Calibri" w:eastAsia="Calibri" w:hAnsi="Calibri" w:cs="Calibri"/>
                <w:b/>
                <w:color w:val="000000"/>
              </w:rPr>
              <w:t>z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icale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3220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9B304F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  <w:highlight w:val="yellow"/>
              </w:rPr>
            </w:pPr>
            <w:r w:rsidRPr="00FC0E4F">
              <w:rPr>
                <w:rFonts w:ascii="Calibri" w:eastAsia="Calibri" w:hAnsi="Calibri" w:cs="Calibri"/>
                <w:b/>
                <w:color w:val="000000"/>
              </w:rPr>
              <w:t>Fabricarea articolelor pentru sport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3230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jocurilor </w:t>
            </w:r>
            <w:r w:rsidR="001E51E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jucăriilor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3240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dispozitive, aparate </w:t>
            </w:r>
            <w:r w:rsidR="001E51E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instrumente medicale stomatologice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3250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produse manufacturiere n.c.a.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3299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Repararea articolelor fabricate din metal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3311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Repararea </w:t>
            </w:r>
            <w:r w:rsidR="001E51EF" w:rsidRPr="00195C74">
              <w:rPr>
                <w:rFonts w:ascii="Calibri" w:eastAsia="Calibri" w:hAnsi="Calibri" w:cs="Calibri"/>
                <w:b/>
                <w:color w:val="000000"/>
              </w:rPr>
              <w:t>mașinilor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3312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Repararea echipamentelor electronice şi optice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3313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Repararea echipamentelor electrice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3314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Repararea </w:t>
            </w:r>
            <w:r w:rsidR="001E51E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întreținerea aeronavelor </w:t>
            </w:r>
            <w:r w:rsidR="001E51E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navelor spațiale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3316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FC0E4F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FC0E4F">
              <w:rPr>
                <w:rFonts w:ascii="Calibri" w:eastAsia="Calibri" w:hAnsi="Calibri" w:cs="Calibri"/>
                <w:b/>
                <w:color w:val="000000"/>
              </w:rPr>
              <w:t xml:space="preserve">Instalarea </w:t>
            </w:r>
            <w:r w:rsidR="001E51EF" w:rsidRPr="00FC0E4F">
              <w:rPr>
                <w:rFonts w:ascii="Calibri" w:eastAsia="Calibri" w:hAnsi="Calibri" w:cs="Calibri"/>
                <w:b/>
                <w:color w:val="000000"/>
              </w:rPr>
              <w:t>mașinilor</w:t>
            </w:r>
            <w:r w:rsidRPr="00FC0E4F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1E51EF" w:rsidRPr="00FC0E4F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FC0E4F">
              <w:rPr>
                <w:rFonts w:ascii="Calibri" w:eastAsia="Calibri" w:hAnsi="Calibri" w:cs="Calibri"/>
                <w:b/>
                <w:color w:val="000000"/>
              </w:rPr>
              <w:t xml:space="preserve"> echipamentelor industriale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3320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FC0E4F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Captarea, tratarea ș</w:t>
            </w:r>
            <w:r w:rsidR="00F22E60" w:rsidRPr="00FC0E4F">
              <w:rPr>
                <w:rFonts w:ascii="Calibri" w:eastAsia="Calibri" w:hAnsi="Calibri" w:cs="Calibri"/>
                <w:b/>
                <w:color w:val="000000"/>
              </w:rPr>
              <w:t>i distribuția apei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3600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construcții a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clădirilor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rezidențiale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ș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i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nerezidențiale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4120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de construcții a drumurilor ș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i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autostrăzilor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4211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de construcții a că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ilor ferate de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suprafață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ș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>i subterane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4212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Construcția de poduri ș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>i tuneluri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4213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construcții a proiectelor utilitare pentru fluide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4221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construcții a proiectelor </w:t>
            </w:r>
            <w:r>
              <w:rPr>
                <w:rFonts w:ascii="Calibri" w:eastAsia="Calibri" w:hAnsi="Calibri" w:cs="Calibri"/>
                <w:b/>
                <w:color w:val="000000"/>
              </w:rPr>
              <w:t>utilitare pentru electricitate ș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>i telecomunicații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4222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construcții a altor proiecte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inginerești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n.c.a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4299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demolare a construcțiilor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pregătire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a terenului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de foraj ș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>i sondaj pentru construcții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instalații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electrice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instalații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sanitare, de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încălzire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ș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i de aer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condiționat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4322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</w:t>
            </w:r>
            <w:r w:rsidR="001E51EF"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</w:t>
            </w:r>
            <w:r w:rsidR="001E51EF" w:rsidRPr="00195C74">
              <w:rPr>
                <w:rFonts w:ascii="Calibri" w:eastAsia="Calibri" w:hAnsi="Calibri" w:cs="Calibri"/>
                <w:b/>
                <w:color w:val="000000"/>
              </w:rPr>
              <w:t>instalații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pentru construcții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4329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ipsoserie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4331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1E51EF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tâmplărie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</w:rPr>
              <w:t>ș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>i dulgherie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4332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de pardosire ș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i placare a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pereților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4333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vopsitorie,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zugrăveli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ș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i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montări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geamuri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4334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</w:t>
            </w:r>
            <w:r w:rsidR="001E51EF"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finisare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4339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de î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nvelitori,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șarpante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ș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>i terase la construcții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4391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-23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</w:t>
            </w:r>
            <w:r w:rsidR="001E51EF"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speciale de construcții n.c.a.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-23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176</w:t>
            </w:r>
          </w:p>
        </w:tc>
        <w:tc>
          <w:tcPr>
            <w:tcW w:w="7698" w:type="dxa"/>
            <w:shd w:val="clear" w:color="auto" w:fill="auto"/>
          </w:tcPr>
          <w:p w:rsidR="00F22E60" w:rsidRPr="00FC0E4F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FC0E4F">
              <w:rPr>
                <w:rFonts w:ascii="Calibri" w:eastAsia="Calibri" w:hAnsi="Calibri" w:cs="Calibri"/>
                <w:b/>
                <w:color w:val="000000"/>
              </w:rPr>
              <w:t>Întreținerea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ș</w:t>
            </w:r>
            <w:r w:rsidR="00F22E60" w:rsidRPr="00FC0E4F">
              <w:rPr>
                <w:rFonts w:ascii="Calibri" w:eastAsia="Calibri" w:hAnsi="Calibri" w:cs="Calibri"/>
                <w:b/>
                <w:color w:val="000000"/>
              </w:rPr>
              <w:t>i repararea autovehiculelor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4520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Hoteluri </w:t>
            </w:r>
            <w:r w:rsidR="001E51E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alte </w:t>
            </w:r>
            <w:r w:rsidR="001E51EF" w:rsidRPr="00195C74">
              <w:rPr>
                <w:rFonts w:ascii="Calibri" w:eastAsia="Calibri" w:hAnsi="Calibri" w:cs="Calibri"/>
                <w:b/>
                <w:color w:val="000000"/>
              </w:rPr>
              <w:t>facilități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cazare similar</w:t>
            </w:r>
            <w:r w:rsidR="00B7730F">
              <w:rPr>
                <w:rFonts w:ascii="Calibri" w:eastAsia="Calibri" w:hAnsi="Calibri" w:cs="Calibri"/>
                <w:b/>
                <w:color w:val="000000"/>
              </w:rPr>
              <w:t>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5510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B7730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Facilități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cazare pentru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vacanțe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perioade de scurtă durată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5520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Parcuri pentru rulote, campinguri </w:t>
            </w:r>
            <w:r w:rsidR="00B7730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tabere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5530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Alte servicii de cazare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5590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lastRenderedPageBreak/>
              <w:t>181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editare a cărților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5811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editare de ghiduri, compedii, liste de adrese și similar</w:t>
            </w:r>
            <w:r w:rsidR="004A46E5">
              <w:rPr>
                <w:rFonts w:ascii="Calibri" w:eastAsia="Calibri" w:hAnsi="Calibri" w:cs="Calibri"/>
                <w:b/>
                <w:color w:val="000000"/>
              </w:rPr>
              <w:t>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5812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Activități de editare a ziarelor 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5813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editare a revistelor și periodicelor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5814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Alte activități de editare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5819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editare a jocurilor de calculator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5821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editare a altor produse software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5829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producție cinematografică, video și de programe de televiziune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5911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post-producție cinematografică, video și de programe de televiziune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5912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distribuție a filmelor cinematografice, video și a programelor de televiziune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5913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Proiecția de filme cinematografice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5914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realizare a înregistrărilor audio și activități de editare muzicală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5920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difuzare a programelor de radio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6010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difuzare a programelor de televiziune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6020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realizare a software-ului la comandă (software orientat către client)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6201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consultanță în tehnologia informației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6202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4A46E5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management (gestiune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exploatare) al mijloacelor de calcul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6203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Alte activități de servicii privind tehnologia informației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6209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Prelucrarea datelor, administrarea paginilor web </w:t>
            </w:r>
            <w:r w:rsidR="004A46E5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4A46E5" w:rsidRPr="00195C74">
              <w:rPr>
                <w:rFonts w:ascii="Calibri" w:eastAsia="Calibri" w:hAnsi="Calibri" w:cs="Calibri"/>
                <w:b/>
                <w:color w:val="000000"/>
              </w:rPr>
              <w:t>activități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conexe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6311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ale portalurilor web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6312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ale agențiilor de știri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6391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</w:t>
            </w:r>
            <w:r w:rsidR="004A46E5" w:rsidRPr="00195C74">
              <w:rPr>
                <w:rFonts w:ascii="Calibri" w:eastAsia="Calibri" w:hAnsi="Calibri" w:cs="Calibri"/>
                <w:b/>
                <w:color w:val="000000"/>
              </w:rPr>
              <w:t>activități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servicii </w:t>
            </w:r>
            <w:r w:rsidR="004A46E5" w:rsidRPr="00195C74">
              <w:rPr>
                <w:rFonts w:ascii="Calibri" w:eastAsia="Calibri" w:hAnsi="Calibri" w:cs="Calibri"/>
                <w:b/>
                <w:color w:val="000000"/>
              </w:rPr>
              <w:t>informaționale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n.c.a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6399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4A46E5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Activități de arhitectură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7111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4A46E5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FC0E4F">
              <w:rPr>
                <w:rFonts w:ascii="Calibri" w:eastAsia="Calibri" w:hAnsi="Calibri" w:cs="Calibri"/>
                <w:b/>
                <w:color w:val="000000"/>
              </w:rPr>
              <w:t>Activități</w:t>
            </w:r>
            <w:r w:rsidR="00F22E60" w:rsidRPr="00FC0E4F">
              <w:rPr>
                <w:rFonts w:ascii="Calibri" w:eastAsia="Calibri" w:hAnsi="Calibri" w:cs="Calibri"/>
                <w:b/>
                <w:color w:val="000000"/>
              </w:rPr>
              <w:t xml:space="preserve"> de inginerie </w:t>
            </w:r>
            <w:r w:rsidRPr="00FC0E4F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="00F22E60" w:rsidRPr="00FC0E4F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FC0E4F">
              <w:rPr>
                <w:rFonts w:ascii="Calibri" w:eastAsia="Calibri" w:hAnsi="Calibri" w:cs="Calibri"/>
                <w:b/>
                <w:color w:val="000000"/>
              </w:rPr>
              <w:t>consultanță</w:t>
            </w:r>
            <w:r w:rsidR="00F22E60" w:rsidRPr="00FC0E4F">
              <w:rPr>
                <w:rFonts w:ascii="Calibri" w:eastAsia="Calibri" w:hAnsi="Calibri" w:cs="Calibri"/>
                <w:b/>
                <w:color w:val="000000"/>
              </w:rPr>
              <w:t xml:space="preserve"> tehnică legate de aceste</w:t>
            </w:r>
            <w:r>
              <w:rPr>
                <w:rFonts w:ascii="Calibri" w:eastAsia="Calibri" w:hAnsi="Calibri" w:cs="Calibri"/>
                <w:b/>
                <w:color w:val="000000"/>
              </w:rPr>
              <w:t>a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7112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4A46E5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testare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analize tehnice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7120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Activități ale agențiilor de publicitate 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7311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Servicii de reprezentare media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7312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design specializat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7410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fotografice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7420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Activități de traducere scrisă și orală (interpreți) 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7430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</w:t>
            </w:r>
            <w:r w:rsidR="004A46E5" w:rsidRPr="00195C74">
              <w:rPr>
                <w:rFonts w:ascii="Calibri" w:eastAsia="Calibri" w:hAnsi="Calibri" w:cs="Calibri"/>
                <w:b/>
                <w:color w:val="000000"/>
              </w:rPr>
              <w:t>activități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profesionale, </w:t>
            </w:r>
            <w:r w:rsidR="004A46E5" w:rsidRPr="00195C74">
              <w:rPr>
                <w:rFonts w:ascii="Calibri" w:eastAsia="Calibri" w:hAnsi="Calibri" w:cs="Calibri"/>
                <w:b/>
                <w:color w:val="000000"/>
              </w:rPr>
              <w:t>științifice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4A46E5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tehnice n.c.a.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7490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servicii de rezervare </w:t>
            </w:r>
            <w:r w:rsidR="004A46E5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4A46E5" w:rsidRPr="00195C74">
              <w:rPr>
                <w:rFonts w:ascii="Calibri" w:eastAsia="Calibri" w:hAnsi="Calibri" w:cs="Calibri"/>
                <w:b/>
                <w:color w:val="000000"/>
              </w:rPr>
              <w:t>asistență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turistică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7990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Învățământ în domeniul cultural (limbi străine, muzică, teatru, dans, arte plastice, alte domenii)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8552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forme de </w:t>
            </w:r>
            <w:r w:rsidR="004A46E5" w:rsidRPr="00195C74">
              <w:rPr>
                <w:rFonts w:ascii="Calibri" w:eastAsia="Calibri" w:hAnsi="Calibri" w:cs="Calibri"/>
                <w:b/>
                <w:color w:val="000000"/>
              </w:rPr>
              <w:t>învățământ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n.c.a.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8559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asistență spitalicească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8610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asistență medicală general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8621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asistență medicală specializată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8622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asistență stomatologică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8623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Alte activități referitoare la sănătatea umană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8690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lastRenderedPageBreak/>
              <w:t>220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ale centrelor de îngrijire medicală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8710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ale centrelor de recuperare psihică și de dezintoxicare, exclusiv spitale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8720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Alte activități de asistență socială, cu cazare n.c.a.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8790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asistență socială, fără cazare, pentru bătrâni și pentru persoane aflate în incapacitate de a se îngriji singure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8810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îngrijire zilnică pentru copii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8891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Alte activități de asistență socială, fără cazare, n.c.a.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8899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interpretare artistică (spectacole)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9001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suport pentru interpretarea artistică (spectacole)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9002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creație artistică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9003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gestionare a sălilor de spectacole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9004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Activitățile ale bibliotecilor și arhivelor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9101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ale muzeelor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9102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Gestionarea monumentelor, clădirilor istorice și a altor obiective de interes turistic 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9103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FC0E4F">
              <w:rPr>
                <w:rFonts w:ascii="Calibri" w:eastAsia="Calibri" w:hAnsi="Calibri" w:cs="Calibri"/>
                <w:b/>
                <w:color w:val="000000"/>
              </w:rPr>
              <w:t>Activități ale bazelor sportive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9311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Alte activități recreative și distractive n.c.a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9329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Repararea calculatoarelor </w:t>
            </w:r>
            <w:r w:rsidR="00B34899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echipamentelor periferice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9511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Repararea echipamentelor de </w:t>
            </w:r>
            <w:r w:rsidR="00B34899" w:rsidRPr="00195C74">
              <w:rPr>
                <w:rFonts w:ascii="Calibri" w:eastAsia="Calibri" w:hAnsi="Calibri" w:cs="Calibri"/>
                <w:b/>
                <w:color w:val="000000"/>
              </w:rPr>
              <w:t>comunicații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9512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B34899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Reparații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articole personale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uz gospodăresc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9521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Repararea dispozitivelor de uz gospodăresc </w:t>
            </w:r>
            <w:r w:rsidR="00B34899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echipamentelor pentru casă </w:t>
            </w:r>
            <w:r w:rsidR="00B34899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grădină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952</w:t>
            </w:r>
            <w:r w:rsidR="00DD2E29">
              <w:rPr>
                <w:rFonts w:ascii="Calibri" w:eastAsia="Calibri" w:hAnsi="Calibri" w:cs="Calibri"/>
                <w:color w:val="000000"/>
              </w:rPr>
              <w:t>2</w:t>
            </w:r>
            <w:bookmarkStart w:id="0" w:name="_GoBack"/>
            <w:bookmarkEnd w:id="0"/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Repararea ceasurilor </w:t>
            </w:r>
            <w:r w:rsidR="0008586E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bijuteriilor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9525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240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Repararea articolelor de uz personal </w:t>
            </w:r>
            <w:r w:rsidR="00B34899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gospodăresc n.c.a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9529</w:t>
            </w:r>
          </w:p>
        </w:tc>
      </w:tr>
      <w:tr w:rsidR="0008586E" w:rsidRPr="00195C74" w:rsidTr="00076EEE">
        <w:tc>
          <w:tcPr>
            <w:tcW w:w="622" w:type="dxa"/>
            <w:shd w:val="clear" w:color="auto" w:fill="auto"/>
          </w:tcPr>
          <w:p w:rsidR="0008586E" w:rsidRPr="00195C74" w:rsidRDefault="0008586E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241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08586E" w:rsidRPr="00195C74" w:rsidRDefault="0008586E" w:rsidP="0008586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08586E">
              <w:rPr>
                <w:rFonts w:ascii="Calibri" w:eastAsia="Calibri" w:hAnsi="Calibri" w:cs="Calibri"/>
                <w:b/>
                <w:bCs/>
                <w:color w:val="000000"/>
              </w:rPr>
              <w:t>Spălarea și curățarea (uscat</w:t>
            </w:r>
            <w:r>
              <w:rPr>
                <w:rFonts w:ascii="Calibri" w:eastAsia="Calibri" w:hAnsi="Calibri" w:cs="Calibri"/>
                <w:b/>
                <w:bCs/>
                <w:color w:val="000000"/>
              </w:rPr>
              <w:t>ă) articolelor textile ș</w:t>
            </w:r>
            <w:r w:rsidRPr="0008586E">
              <w:rPr>
                <w:rFonts w:ascii="Calibri" w:eastAsia="Calibri" w:hAnsi="Calibri" w:cs="Calibri"/>
                <w:b/>
                <w:bCs/>
                <w:color w:val="000000"/>
              </w:rPr>
              <w:t>i a produselor din blan</w:t>
            </w:r>
            <w:r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08586E" w:rsidRPr="00195C74" w:rsidRDefault="0008586E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9601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08586E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242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B34899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întreținere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corporală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9604</w:t>
            </w:r>
          </w:p>
        </w:tc>
      </w:tr>
    </w:tbl>
    <w:p w:rsidR="00F22E60" w:rsidRPr="00195C74" w:rsidRDefault="00F22E60" w:rsidP="00F22E60">
      <w:pPr>
        <w:rPr>
          <w:rFonts w:ascii="Calibri" w:hAnsi="Calibri" w:cs="Calibri"/>
        </w:rPr>
      </w:pPr>
    </w:p>
    <w:p w:rsidR="00F22E60" w:rsidRPr="00195C74" w:rsidRDefault="00F22E60" w:rsidP="00F22E60">
      <w:pPr>
        <w:suppressAutoHyphens/>
        <w:jc w:val="both"/>
        <w:rPr>
          <w:rFonts w:ascii="Calibri" w:hAnsi="Calibri" w:cs="Calibri"/>
        </w:rPr>
      </w:pPr>
    </w:p>
    <w:sectPr w:rsidR="00F22E60" w:rsidRPr="00195C74" w:rsidSect="00501F8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E7E" w:rsidRDefault="00910E7E">
      <w:r>
        <w:separator/>
      </w:r>
    </w:p>
  </w:endnote>
  <w:endnote w:type="continuationSeparator" w:id="0">
    <w:p w:rsidR="00910E7E" w:rsidRDefault="00910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F22E60">
      <w:trPr>
        <w:cantSplit/>
        <w:trHeight w:hRule="exact" w:val="340"/>
        <w:hidden/>
      </w:trPr>
      <w:tc>
        <w:tcPr>
          <w:tcW w:w="9210" w:type="dxa"/>
        </w:tcPr>
        <w:p w:rsidR="00F22E60" w:rsidRDefault="00F22E60">
          <w:pPr>
            <w:pStyle w:val="Subsol"/>
            <w:rPr>
              <w:vanish/>
              <w:sz w:val="20"/>
            </w:rPr>
          </w:pPr>
        </w:p>
      </w:tc>
    </w:tr>
  </w:tbl>
  <w:p w:rsidR="00F22E60" w:rsidRDefault="00EA0D18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2E60" w:rsidRPr="00C9311C" w:rsidRDefault="00F22E60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22E60" w:rsidRPr="00C9311C" w:rsidRDefault="00F22E60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E60" w:rsidRPr="00F914B7" w:rsidRDefault="00F22E60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22E60" w:rsidRPr="00F914B7" w:rsidRDefault="00F22E60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2E60" w:rsidRDefault="00F22E60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22E60" w:rsidRDefault="00F22E60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22E60" w:rsidRPr="00FA2B09" w:rsidRDefault="00F22E60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22E60" w:rsidRDefault="00F22E60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22E60" w:rsidRDefault="00F22E60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22E60" w:rsidRPr="00FA2B09" w:rsidRDefault="00F22E60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22E60" w:rsidRDefault="00F22E60">
    <w:pPr>
      <w:pStyle w:val="Subsol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E60" w:rsidRDefault="00EA0D18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2E60" w:rsidRPr="00C9311C" w:rsidRDefault="00F22E60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F22E60" w:rsidRPr="00C9311C" w:rsidRDefault="00F22E60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E60" w:rsidRPr="00F914B7" w:rsidRDefault="00F22E60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F22E60" w:rsidRPr="00F914B7" w:rsidRDefault="00F22E60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2E60" w:rsidRDefault="00F22E60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22E60" w:rsidRDefault="00F22E60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22E60" w:rsidRPr="00FA2B09" w:rsidRDefault="00F22E60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F22E60" w:rsidRDefault="00F22E60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22E60" w:rsidRDefault="00F22E60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22E60" w:rsidRPr="00FA2B09" w:rsidRDefault="00F22E60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E7E" w:rsidRDefault="00910E7E">
      <w:r>
        <w:separator/>
      </w:r>
    </w:p>
  </w:footnote>
  <w:footnote w:type="continuationSeparator" w:id="0">
    <w:p w:rsidR="00910E7E" w:rsidRDefault="00910E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E60" w:rsidRPr="00851382" w:rsidRDefault="00EA0D18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E60" w:rsidRDefault="00F22E60" w:rsidP="00376CFE">
                            <w:pPr>
                              <w:spacing w:line="330" w:lineRule="auto"/>
                            </w:pPr>
                          </w:p>
                          <w:p w:rsidR="00F22E60" w:rsidRPr="00851382" w:rsidRDefault="00F22E60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F22E60" w:rsidRDefault="00F22E60" w:rsidP="00376CFE">
                      <w:pPr>
                        <w:spacing w:line="330" w:lineRule="auto"/>
                      </w:pPr>
                    </w:p>
                    <w:p w:rsidR="00F22E60" w:rsidRPr="00851382" w:rsidRDefault="00F22E60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F22E60" w:rsidRPr="00851382">
      <w:rPr>
        <w:color w:val="999999"/>
        <w:sz w:val="20"/>
        <w:szCs w:val="20"/>
      </w:rPr>
      <w:t xml:space="preserve">Pagina </w:t>
    </w:r>
    <w:r w:rsidR="00F22E60" w:rsidRPr="00851382">
      <w:rPr>
        <w:color w:val="999999"/>
        <w:sz w:val="20"/>
        <w:szCs w:val="20"/>
      </w:rPr>
      <w:fldChar w:fldCharType="begin"/>
    </w:r>
    <w:r w:rsidR="00F22E60" w:rsidRPr="00851382">
      <w:rPr>
        <w:color w:val="999999"/>
        <w:sz w:val="20"/>
        <w:szCs w:val="20"/>
      </w:rPr>
      <w:instrText xml:space="preserve"> PAGE </w:instrText>
    </w:r>
    <w:r w:rsidR="00F22E60" w:rsidRPr="00851382">
      <w:rPr>
        <w:color w:val="999999"/>
        <w:sz w:val="20"/>
        <w:szCs w:val="20"/>
      </w:rPr>
      <w:fldChar w:fldCharType="separate"/>
    </w:r>
    <w:r w:rsidR="00DD2E29">
      <w:rPr>
        <w:noProof/>
        <w:color w:val="999999"/>
        <w:sz w:val="20"/>
        <w:szCs w:val="20"/>
      </w:rPr>
      <w:t>7</w:t>
    </w:r>
    <w:r w:rsidR="00F22E60" w:rsidRPr="00851382">
      <w:rPr>
        <w:color w:val="999999"/>
        <w:sz w:val="20"/>
        <w:szCs w:val="20"/>
      </w:rPr>
      <w:fldChar w:fldCharType="end"/>
    </w:r>
    <w:r w:rsidR="00F22E60" w:rsidRPr="00851382">
      <w:rPr>
        <w:color w:val="999999"/>
        <w:sz w:val="20"/>
        <w:szCs w:val="20"/>
      </w:rPr>
      <w:t xml:space="preserve"> din </w:t>
    </w:r>
    <w:r w:rsidR="00F22E60" w:rsidRPr="00851382">
      <w:rPr>
        <w:color w:val="999999"/>
        <w:sz w:val="20"/>
        <w:szCs w:val="20"/>
      </w:rPr>
      <w:fldChar w:fldCharType="begin"/>
    </w:r>
    <w:r w:rsidR="00F22E60" w:rsidRPr="00851382">
      <w:rPr>
        <w:color w:val="999999"/>
        <w:sz w:val="20"/>
        <w:szCs w:val="20"/>
      </w:rPr>
      <w:instrText xml:space="preserve"> NUMPAGES </w:instrText>
    </w:r>
    <w:r w:rsidR="00F22E60" w:rsidRPr="00851382">
      <w:rPr>
        <w:color w:val="999999"/>
        <w:sz w:val="20"/>
        <w:szCs w:val="20"/>
      </w:rPr>
      <w:fldChar w:fldCharType="separate"/>
    </w:r>
    <w:r w:rsidR="00DD2E29">
      <w:rPr>
        <w:noProof/>
        <w:color w:val="999999"/>
        <w:sz w:val="20"/>
        <w:szCs w:val="20"/>
      </w:rPr>
      <w:t>7</w:t>
    </w:r>
    <w:r w:rsidR="00F22E60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E60" w:rsidRDefault="00EA0D18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2E60">
      <w:t xml:space="preserve">   </w:t>
    </w:r>
    <w:r w:rsidR="00F22E6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546B1"/>
    <w:multiLevelType w:val="hybridMultilevel"/>
    <w:tmpl w:val="8A94E8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D6098"/>
    <w:multiLevelType w:val="hybridMultilevel"/>
    <w:tmpl w:val="F6FE35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00EA4"/>
    <w:multiLevelType w:val="hybridMultilevel"/>
    <w:tmpl w:val="98F45842"/>
    <w:lvl w:ilvl="0" w:tplc="D7E877B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83C1ED2"/>
    <w:multiLevelType w:val="hybridMultilevel"/>
    <w:tmpl w:val="4DB0CCBE"/>
    <w:lvl w:ilvl="0" w:tplc="040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2148" w:hanging="360"/>
      </w:pPr>
    </w:lvl>
    <w:lvl w:ilvl="2" w:tplc="0418001B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1675DA8"/>
    <w:multiLevelType w:val="hybridMultilevel"/>
    <w:tmpl w:val="71F08FAC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44C52"/>
    <w:multiLevelType w:val="hybridMultilevel"/>
    <w:tmpl w:val="EC64609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46801"/>
    <w:multiLevelType w:val="hybridMultilevel"/>
    <w:tmpl w:val="838E5C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40E2E"/>
    <w:multiLevelType w:val="hybridMultilevel"/>
    <w:tmpl w:val="6D0845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F36535"/>
    <w:multiLevelType w:val="hybridMultilevel"/>
    <w:tmpl w:val="0B0AB8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13A98"/>
    <w:multiLevelType w:val="hybridMultilevel"/>
    <w:tmpl w:val="1602C8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34B0C"/>
    <w:multiLevelType w:val="hybridMultilevel"/>
    <w:tmpl w:val="BCB01D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A5E02"/>
    <w:multiLevelType w:val="hybridMultilevel"/>
    <w:tmpl w:val="5F6051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47E46"/>
    <w:multiLevelType w:val="hybridMultilevel"/>
    <w:tmpl w:val="51EA1526"/>
    <w:lvl w:ilvl="0" w:tplc="0418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2148" w:hanging="360"/>
      </w:pPr>
    </w:lvl>
    <w:lvl w:ilvl="2" w:tplc="0418001B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D9202DA"/>
    <w:multiLevelType w:val="hybridMultilevel"/>
    <w:tmpl w:val="C39271D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753C5B"/>
    <w:multiLevelType w:val="hybridMultilevel"/>
    <w:tmpl w:val="5A807750"/>
    <w:lvl w:ilvl="0" w:tplc="CF0A281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1A7B6B"/>
    <w:multiLevelType w:val="hybridMultilevel"/>
    <w:tmpl w:val="63008BD2"/>
    <w:lvl w:ilvl="0" w:tplc="BDE242C8">
      <w:numFmt w:val="bullet"/>
      <w:lvlText w:val="–"/>
      <w:lvlJc w:val="left"/>
      <w:pPr>
        <w:ind w:left="1069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768574D"/>
    <w:multiLevelType w:val="hybridMultilevel"/>
    <w:tmpl w:val="F588FF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7E782E"/>
    <w:multiLevelType w:val="hybridMultilevel"/>
    <w:tmpl w:val="910AA9EA"/>
    <w:lvl w:ilvl="0" w:tplc="04180019">
      <w:start w:val="1"/>
      <w:numFmt w:val="lowerLetter"/>
      <w:lvlText w:val="%1."/>
      <w:lvlJc w:val="left"/>
      <w:pPr>
        <w:ind w:left="1428" w:hanging="360"/>
      </w:p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CBD511D"/>
    <w:multiLevelType w:val="hybridMultilevel"/>
    <w:tmpl w:val="F89CFF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324BD0"/>
    <w:multiLevelType w:val="hybridMultilevel"/>
    <w:tmpl w:val="8F0641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7811C9"/>
    <w:multiLevelType w:val="hybridMultilevel"/>
    <w:tmpl w:val="0F4E917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8495D"/>
    <w:multiLevelType w:val="hybridMultilevel"/>
    <w:tmpl w:val="9E4405E0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AC653E9"/>
    <w:multiLevelType w:val="hybridMultilevel"/>
    <w:tmpl w:val="27D452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87692"/>
    <w:multiLevelType w:val="hybridMultilevel"/>
    <w:tmpl w:val="47BA2018"/>
    <w:lvl w:ilvl="0" w:tplc="0409001B">
      <w:start w:val="1"/>
      <w:numFmt w:val="lowerRoman"/>
      <w:lvlText w:val="%1."/>
      <w:lvlJc w:val="righ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595754D"/>
    <w:multiLevelType w:val="hybridMultilevel"/>
    <w:tmpl w:val="CE2ABD00"/>
    <w:lvl w:ilvl="0" w:tplc="31D2C91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79054B"/>
    <w:multiLevelType w:val="hybridMultilevel"/>
    <w:tmpl w:val="79E24D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9F7437"/>
    <w:multiLevelType w:val="hybridMultilevel"/>
    <w:tmpl w:val="DAB6FD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E4F62"/>
    <w:multiLevelType w:val="hybridMultilevel"/>
    <w:tmpl w:val="46D23A3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09001B">
      <w:start w:val="1"/>
      <w:numFmt w:val="lowerRoman"/>
      <w:lvlText w:val="%4."/>
      <w:lvlJc w:val="righ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F067C0"/>
    <w:multiLevelType w:val="hybridMultilevel"/>
    <w:tmpl w:val="6BC6F9A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031FE4"/>
    <w:multiLevelType w:val="hybridMultilevel"/>
    <w:tmpl w:val="6D7EF626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6E42EE"/>
    <w:multiLevelType w:val="hybridMultilevel"/>
    <w:tmpl w:val="CAC444B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8"/>
  </w:num>
  <w:num w:numId="4">
    <w:abstractNumId w:val="24"/>
  </w:num>
  <w:num w:numId="5">
    <w:abstractNumId w:val="19"/>
  </w:num>
  <w:num w:numId="6">
    <w:abstractNumId w:val="7"/>
  </w:num>
  <w:num w:numId="7">
    <w:abstractNumId w:val="9"/>
  </w:num>
  <w:num w:numId="8">
    <w:abstractNumId w:val="22"/>
  </w:num>
  <w:num w:numId="9">
    <w:abstractNumId w:val="21"/>
  </w:num>
  <w:num w:numId="10">
    <w:abstractNumId w:val="1"/>
  </w:num>
  <w:num w:numId="11">
    <w:abstractNumId w:val="6"/>
  </w:num>
  <w:num w:numId="12">
    <w:abstractNumId w:val="16"/>
  </w:num>
  <w:num w:numId="13">
    <w:abstractNumId w:val="30"/>
  </w:num>
  <w:num w:numId="14">
    <w:abstractNumId w:val="26"/>
  </w:num>
  <w:num w:numId="15">
    <w:abstractNumId w:val="3"/>
  </w:num>
  <w:num w:numId="16">
    <w:abstractNumId w:val="29"/>
  </w:num>
  <w:num w:numId="17">
    <w:abstractNumId w:val="20"/>
  </w:num>
  <w:num w:numId="18">
    <w:abstractNumId w:val="0"/>
  </w:num>
  <w:num w:numId="19">
    <w:abstractNumId w:val="18"/>
  </w:num>
  <w:num w:numId="20">
    <w:abstractNumId w:val="23"/>
  </w:num>
  <w:num w:numId="21">
    <w:abstractNumId w:val="8"/>
  </w:num>
  <w:num w:numId="22">
    <w:abstractNumId w:val="25"/>
  </w:num>
  <w:num w:numId="23">
    <w:abstractNumId w:val="4"/>
  </w:num>
  <w:num w:numId="24">
    <w:abstractNumId w:val="10"/>
  </w:num>
  <w:num w:numId="25">
    <w:abstractNumId w:val="27"/>
  </w:num>
  <w:num w:numId="26">
    <w:abstractNumId w:val="12"/>
  </w:num>
  <w:num w:numId="27">
    <w:abstractNumId w:val="17"/>
  </w:num>
  <w:num w:numId="28">
    <w:abstractNumId w:val="11"/>
  </w:num>
  <w:num w:numId="29">
    <w:abstractNumId w:val="14"/>
  </w:num>
  <w:num w:numId="30">
    <w:abstractNumId w:val="2"/>
  </w:num>
  <w:num w:numId="31">
    <w:abstractNumId w:val="1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4096" w:nlCheck="1" w:checkStyle="0"/>
  <w:activeWritingStyle w:appName="MSWord" w:lang="fr-FR" w:vendorID="64" w:dllVersion="131078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14D0B"/>
    <w:rsid w:val="0001591C"/>
    <w:rsid w:val="00016F36"/>
    <w:rsid w:val="0002030F"/>
    <w:rsid w:val="00032F39"/>
    <w:rsid w:val="00043E61"/>
    <w:rsid w:val="00046A59"/>
    <w:rsid w:val="00056FEF"/>
    <w:rsid w:val="00072DDE"/>
    <w:rsid w:val="00076EEE"/>
    <w:rsid w:val="0007769C"/>
    <w:rsid w:val="0008586E"/>
    <w:rsid w:val="0009018B"/>
    <w:rsid w:val="00094830"/>
    <w:rsid w:val="000C2AAE"/>
    <w:rsid w:val="000C576E"/>
    <w:rsid w:val="000D12E0"/>
    <w:rsid w:val="000E3E54"/>
    <w:rsid w:val="000E5EDA"/>
    <w:rsid w:val="000F2C30"/>
    <w:rsid w:val="00105F72"/>
    <w:rsid w:val="001175F2"/>
    <w:rsid w:val="001230AE"/>
    <w:rsid w:val="001444EC"/>
    <w:rsid w:val="00144BFD"/>
    <w:rsid w:val="00172488"/>
    <w:rsid w:val="0017544C"/>
    <w:rsid w:val="00176AB2"/>
    <w:rsid w:val="00195C74"/>
    <w:rsid w:val="001B4269"/>
    <w:rsid w:val="001D1C38"/>
    <w:rsid w:val="001E064A"/>
    <w:rsid w:val="001E1537"/>
    <w:rsid w:val="001E51EF"/>
    <w:rsid w:val="00221582"/>
    <w:rsid w:val="00223A74"/>
    <w:rsid w:val="002421A0"/>
    <w:rsid w:val="00253469"/>
    <w:rsid w:val="00281BC2"/>
    <w:rsid w:val="002A05A6"/>
    <w:rsid w:val="002B28CA"/>
    <w:rsid w:val="002B3BB9"/>
    <w:rsid w:val="002D0D73"/>
    <w:rsid w:val="002E07E9"/>
    <w:rsid w:val="002E13BF"/>
    <w:rsid w:val="002F1246"/>
    <w:rsid w:val="003225E6"/>
    <w:rsid w:val="003260FA"/>
    <w:rsid w:val="00341871"/>
    <w:rsid w:val="0034455A"/>
    <w:rsid w:val="00345E8A"/>
    <w:rsid w:val="00351C1C"/>
    <w:rsid w:val="00353CC0"/>
    <w:rsid w:val="00376CFE"/>
    <w:rsid w:val="00393425"/>
    <w:rsid w:val="003A0CD0"/>
    <w:rsid w:val="003E2E03"/>
    <w:rsid w:val="003F01D2"/>
    <w:rsid w:val="00426B01"/>
    <w:rsid w:val="00457895"/>
    <w:rsid w:val="0046159C"/>
    <w:rsid w:val="004635E6"/>
    <w:rsid w:val="00474F02"/>
    <w:rsid w:val="004750F2"/>
    <w:rsid w:val="004A46E5"/>
    <w:rsid w:val="004A68A7"/>
    <w:rsid w:val="004B56E8"/>
    <w:rsid w:val="004C1C9A"/>
    <w:rsid w:val="00501F88"/>
    <w:rsid w:val="00523BEA"/>
    <w:rsid w:val="00571E3B"/>
    <w:rsid w:val="00571F8C"/>
    <w:rsid w:val="005820FF"/>
    <w:rsid w:val="005A6B00"/>
    <w:rsid w:val="005C21C9"/>
    <w:rsid w:val="005C7AFF"/>
    <w:rsid w:val="00635755"/>
    <w:rsid w:val="00643AC4"/>
    <w:rsid w:val="0064656B"/>
    <w:rsid w:val="0069318F"/>
    <w:rsid w:val="006B79B9"/>
    <w:rsid w:val="006C58C7"/>
    <w:rsid w:val="006D510F"/>
    <w:rsid w:val="00702C8E"/>
    <w:rsid w:val="007209E0"/>
    <w:rsid w:val="00724C40"/>
    <w:rsid w:val="00743774"/>
    <w:rsid w:val="00754551"/>
    <w:rsid w:val="007A69A6"/>
    <w:rsid w:val="007B7EEE"/>
    <w:rsid w:val="007C403D"/>
    <w:rsid w:val="007D69E8"/>
    <w:rsid w:val="008153CB"/>
    <w:rsid w:val="00817C5B"/>
    <w:rsid w:val="008231AD"/>
    <w:rsid w:val="00851382"/>
    <w:rsid w:val="0085409C"/>
    <w:rsid w:val="00861ABA"/>
    <w:rsid w:val="0088290B"/>
    <w:rsid w:val="00883F02"/>
    <w:rsid w:val="008862AB"/>
    <w:rsid w:val="0089552A"/>
    <w:rsid w:val="008B285C"/>
    <w:rsid w:val="008E530D"/>
    <w:rsid w:val="008E7688"/>
    <w:rsid w:val="00910E7E"/>
    <w:rsid w:val="00936CF8"/>
    <w:rsid w:val="0095716B"/>
    <w:rsid w:val="0096171A"/>
    <w:rsid w:val="00991D4A"/>
    <w:rsid w:val="009948C0"/>
    <w:rsid w:val="009A39CC"/>
    <w:rsid w:val="009B304F"/>
    <w:rsid w:val="009B79BE"/>
    <w:rsid w:val="009E5734"/>
    <w:rsid w:val="009E65AC"/>
    <w:rsid w:val="009F0408"/>
    <w:rsid w:val="009F711B"/>
    <w:rsid w:val="00A20B99"/>
    <w:rsid w:val="00A20F57"/>
    <w:rsid w:val="00A62EC7"/>
    <w:rsid w:val="00A80B27"/>
    <w:rsid w:val="00A82FF9"/>
    <w:rsid w:val="00A912EA"/>
    <w:rsid w:val="00AB1710"/>
    <w:rsid w:val="00AC1407"/>
    <w:rsid w:val="00AE22C4"/>
    <w:rsid w:val="00B04708"/>
    <w:rsid w:val="00B15233"/>
    <w:rsid w:val="00B16322"/>
    <w:rsid w:val="00B25820"/>
    <w:rsid w:val="00B34899"/>
    <w:rsid w:val="00B6257F"/>
    <w:rsid w:val="00B70936"/>
    <w:rsid w:val="00B73BBB"/>
    <w:rsid w:val="00B7730F"/>
    <w:rsid w:val="00BB7D73"/>
    <w:rsid w:val="00BD3175"/>
    <w:rsid w:val="00BE472A"/>
    <w:rsid w:val="00C05C7A"/>
    <w:rsid w:val="00C142E2"/>
    <w:rsid w:val="00C20582"/>
    <w:rsid w:val="00C35DE6"/>
    <w:rsid w:val="00C82AD1"/>
    <w:rsid w:val="00CB421C"/>
    <w:rsid w:val="00CC6C98"/>
    <w:rsid w:val="00CD70F9"/>
    <w:rsid w:val="00CF106A"/>
    <w:rsid w:val="00D21F8B"/>
    <w:rsid w:val="00D22014"/>
    <w:rsid w:val="00D22F64"/>
    <w:rsid w:val="00D27DE9"/>
    <w:rsid w:val="00D35CCD"/>
    <w:rsid w:val="00D7475D"/>
    <w:rsid w:val="00D94812"/>
    <w:rsid w:val="00D94D18"/>
    <w:rsid w:val="00DD2E29"/>
    <w:rsid w:val="00DF2DAC"/>
    <w:rsid w:val="00DF6406"/>
    <w:rsid w:val="00E00CF6"/>
    <w:rsid w:val="00E753B1"/>
    <w:rsid w:val="00E806E7"/>
    <w:rsid w:val="00E9199E"/>
    <w:rsid w:val="00EA0D18"/>
    <w:rsid w:val="00EA7853"/>
    <w:rsid w:val="00EF17E3"/>
    <w:rsid w:val="00EF6CD7"/>
    <w:rsid w:val="00F12E7F"/>
    <w:rsid w:val="00F22A0B"/>
    <w:rsid w:val="00F22E60"/>
    <w:rsid w:val="00FC0E4F"/>
    <w:rsid w:val="00FC31DF"/>
    <w:rsid w:val="00FD2955"/>
    <w:rsid w:val="00FD7309"/>
    <w:rsid w:val="00FE0499"/>
    <w:rsid w:val="00FE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3843EE"/>
  <w15:chartTrackingRefBased/>
  <w15:docId w15:val="{F24F2042-4B7A-45A5-87E9-4EA6B72C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 w:qFormat="1"/>
    <w:lsdException w:name="annotation text" w:uiPriority="99"/>
    <w:lsdException w:name="caption" w:semiHidden="1" w:unhideWhenUsed="1" w:qFormat="1"/>
    <w:lsdException w:name="footnote reference" w:uiPriority="99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rsid w:val="009E5734"/>
    <w:rPr>
      <w:rFonts w:ascii="Arial Narrow" w:hAnsi="Arial Narrow"/>
      <w:sz w:val="24"/>
      <w:szCs w:val="24"/>
      <w:lang w:eastAsia="de-DE"/>
    </w:r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uiPriority w:val="99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Corptext">
    <w:name w:val="Body Text"/>
    <w:basedOn w:val="Normal"/>
    <w:pPr>
      <w:jc w:val="both"/>
    </w:pPr>
  </w:style>
  <w:style w:type="paragraph" w:styleId="TextnBalon">
    <w:name w:val="Balloon Text"/>
    <w:basedOn w:val="Normal"/>
    <w:link w:val="TextnBalonCaracte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List1 Caracter,body 2 Caracter,Bullet Caracter"/>
    <w:link w:val="Listparagraf"/>
    <w:uiPriority w:val="34"/>
    <w:qFormat/>
    <w:locked/>
    <w:rsid w:val="009E5734"/>
    <w:rPr>
      <w:rFonts w:ascii="Arial Narrow" w:hAnsi="Arial Narrow"/>
      <w:sz w:val="24"/>
      <w:szCs w:val="24"/>
      <w:lang w:eastAsia="de-DE"/>
    </w:rPr>
  </w:style>
  <w:style w:type="paragraph" w:styleId="Listparagraf">
    <w:name w:val="List Paragraph"/>
    <w:aliases w:val="Akapit z listą BS,Outlines a.b.c.,List_Paragraph,Multilevel para_II,Akapit z lista BS,List Paragraph1,Normal bullet 2,List1,body 2,List Paragraph11,Listă colorată - Accentuare 11,Bullet,Citation List,Forth level,List Paragraph compact,L,2"/>
    <w:basedOn w:val="Normal"/>
    <w:link w:val="ListparagrafCaracter"/>
    <w:uiPriority w:val="34"/>
    <w:qFormat/>
    <w:rsid w:val="009E5734"/>
    <w:pPr>
      <w:ind w:left="720"/>
    </w:pPr>
  </w:style>
  <w:style w:type="character" w:customStyle="1" w:styleId="UnresolvedMention">
    <w:name w:val="Unresolved Mention"/>
    <w:uiPriority w:val="99"/>
    <w:semiHidden/>
    <w:unhideWhenUsed/>
    <w:rsid w:val="0001591C"/>
    <w:rPr>
      <w:color w:val="605E5C"/>
      <w:shd w:val="clear" w:color="auto" w:fill="E1DFDD"/>
    </w:rPr>
  </w:style>
  <w:style w:type="character" w:styleId="Referincomentariu">
    <w:name w:val="annotation reference"/>
    <w:uiPriority w:val="99"/>
    <w:rsid w:val="00A62EC7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rsid w:val="00A62EC7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rsid w:val="00A62EC7"/>
    <w:rPr>
      <w:rFonts w:ascii="Arial Narrow" w:hAnsi="Arial Narrow"/>
      <w:lang w:eastAsia="de-DE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rsid w:val="00A62EC7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rsid w:val="00A62EC7"/>
    <w:rPr>
      <w:rFonts w:ascii="Arial Narrow" w:hAnsi="Arial Narrow"/>
      <w:b/>
      <w:bCs/>
      <w:lang w:eastAsia="de-DE"/>
    </w:rPr>
  </w:style>
  <w:style w:type="paragraph" w:styleId="Revizuire">
    <w:name w:val="Revision"/>
    <w:hidden/>
    <w:uiPriority w:val="99"/>
    <w:semiHidden/>
    <w:rsid w:val="00A20F57"/>
    <w:rPr>
      <w:rFonts w:ascii="Arial Narrow" w:hAnsi="Arial Narrow"/>
      <w:sz w:val="24"/>
      <w:szCs w:val="24"/>
      <w:lang w:val="ro-RO" w:eastAsia="de-DE"/>
    </w:rPr>
  </w:style>
  <w:style w:type="table" w:styleId="Tabelgril">
    <w:name w:val="Table Grid"/>
    <w:basedOn w:val="TabelNormal"/>
    <w:uiPriority w:val="39"/>
    <w:rsid w:val="00F22E60"/>
    <w:rPr>
      <w:rFonts w:ascii="Calibri" w:eastAsia="Calibri" w:hAnsi="Calibri" w:cs="Arial"/>
      <w:sz w:val="22"/>
      <w:szCs w:val="22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uiPriority w:val="99"/>
    <w:qFormat/>
    <w:rsid w:val="00F22E60"/>
    <w:pPr>
      <w:widowControl w:val="0"/>
      <w:jc w:val="both"/>
    </w:pPr>
    <w:rPr>
      <w:rFonts w:ascii="Calibri" w:eastAsia="Calibri" w:hAnsi="Calibri" w:cs="Calibri"/>
      <w:sz w:val="20"/>
      <w:szCs w:val="20"/>
      <w:lang w:val="en-US"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link w:val="Textnotdesubsol"/>
    <w:uiPriority w:val="99"/>
    <w:qFormat/>
    <w:rsid w:val="00F22E60"/>
    <w:rPr>
      <w:rFonts w:ascii="Calibri" w:eastAsia="Calibri" w:hAnsi="Calibri" w:cs="Calibri"/>
    </w:rPr>
  </w:style>
  <w:style w:type="character" w:styleId="Referinnotdesubsol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link w:val="ftrefCaracterCaracterCaracter"/>
    <w:uiPriority w:val="99"/>
    <w:qFormat/>
    <w:rsid w:val="00F22E60"/>
    <w:rPr>
      <w:vertAlign w:val="superscript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Referinnotdesubsol"/>
    <w:uiPriority w:val="99"/>
    <w:rsid w:val="00F22E60"/>
    <w:pPr>
      <w:spacing w:before="120"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styleId="Titlu">
    <w:name w:val="Title"/>
    <w:basedOn w:val="Normal"/>
    <w:next w:val="Normal"/>
    <w:link w:val="TitluCaracter"/>
    <w:rsid w:val="00F22E60"/>
    <w:pPr>
      <w:keepNext/>
      <w:keepLines/>
      <w:widowControl w:val="0"/>
      <w:spacing w:before="480" w:after="120"/>
      <w:jc w:val="both"/>
    </w:pPr>
    <w:rPr>
      <w:rFonts w:ascii="Calibri" w:eastAsia="Calibri" w:hAnsi="Calibri" w:cs="Calibri"/>
      <w:b/>
      <w:sz w:val="72"/>
      <w:szCs w:val="72"/>
      <w:lang w:val="en-US" w:eastAsia="en-US"/>
    </w:rPr>
  </w:style>
  <w:style w:type="character" w:customStyle="1" w:styleId="TitluCaracter">
    <w:name w:val="Titlu Caracter"/>
    <w:link w:val="Titlu"/>
    <w:rsid w:val="00F22E60"/>
    <w:rPr>
      <w:rFonts w:ascii="Calibri" w:eastAsia="Calibri" w:hAnsi="Calibri" w:cs="Calibri"/>
      <w:b/>
      <w:sz w:val="72"/>
      <w:szCs w:val="72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uiPriority w:val="99"/>
    <w:qFormat/>
    <w:rsid w:val="00F22E60"/>
    <w:pPr>
      <w:spacing w:after="160" w:line="240" w:lineRule="exact"/>
    </w:pPr>
    <w:rPr>
      <w:rFonts w:ascii="Calibri" w:eastAsia="Calibri" w:hAnsi="Calibri"/>
      <w:vertAlign w:val="superscript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2E322-03EA-4A43-A441-E412B9801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0</TotalTime>
  <Pages>7</Pages>
  <Words>2261</Words>
  <Characters>12889</Characters>
  <Application>Microsoft Office Word</Application>
  <DocSecurity>0</DocSecurity>
  <Lines>107</Lines>
  <Paragraphs>30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15120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Carmen Poparlan</cp:lastModifiedBy>
  <cp:revision>2</cp:revision>
  <cp:lastPrinted>2023-06-28T10:51:00Z</cp:lastPrinted>
  <dcterms:created xsi:type="dcterms:W3CDTF">2024-02-20T09:58:00Z</dcterms:created>
  <dcterms:modified xsi:type="dcterms:W3CDTF">2024-02-20T09:58:00Z</dcterms:modified>
</cp:coreProperties>
</file>